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6B" w:rsidRDefault="00B27267">
      <w:pPr>
        <w:pStyle w:val="a3"/>
        <w:spacing w:before="67"/>
        <w:ind w:left="5638" w:right="5017"/>
        <w:jc w:val="center"/>
      </w:pPr>
      <w:bookmarkStart w:id="0" w:name="_GoBack"/>
      <w:bookmarkEnd w:id="0"/>
      <w:r>
        <w:t>ЭЛЕКТРОННАЯ БИБЛИОТЕКА</w:t>
      </w:r>
    </w:p>
    <w:p w:rsidR="001A646B" w:rsidRDefault="001A646B">
      <w:pPr>
        <w:pStyle w:val="a3"/>
        <w:rPr>
          <w:sz w:val="1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7"/>
        <w:gridCol w:w="4820"/>
      </w:tblGrid>
      <w:tr w:rsidR="00FE0E36" w:rsidRPr="00FE0E36">
        <w:trPr>
          <w:trHeight w:val="321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</w:pP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301" w:lineRule="exact"/>
              <w:ind w:left="1841"/>
              <w:rPr>
                <w:b/>
                <w:sz w:val="28"/>
              </w:rPr>
            </w:pPr>
            <w:r w:rsidRPr="00FE0E36">
              <w:rPr>
                <w:b/>
                <w:color w:val="92D050"/>
                <w:sz w:val="28"/>
              </w:rPr>
              <w:t xml:space="preserve">Сети газораспределения и </w:t>
            </w:r>
            <w:proofErr w:type="spellStart"/>
            <w:r w:rsidRPr="00FE0E36">
              <w:rPr>
                <w:b/>
                <w:color w:val="92D050"/>
                <w:sz w:val="28"/>
              </w:rPr>
              <w:t>газопотребления</w:t>
            </w:r>
            <w:proofErr w:type="spellEnd"/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ind w:left="0"/>
              <w:rPr>
                <w:color w:val="92D050"/>
              </w:rPr>
            </w:pPr>
          </w:p>
        </w:tc>
      </w:tr>
      <w:tr w:rsidR="00FE0E36" w:rsidRPr="00FE0E36">
        <w:trPr>
          <w:trHeight w:val="506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6"/>
              <w:jc w:val="center"/>
            </w:pPr>
            <w:r>
              <w:t>1.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8" w:lineRule="exact"/>
            </w:pPr>
            <w:r>
              <w:rPr>
                <w:b/>
              </w:rPr>
              <w:t>Б.А. Соколов «Газовое топливо и газовое оборудование котельных»</w:t>
            </w:r>
            <w:r>
              <w:t>: учебное пособие/М.:</w:t>
            </w:r>
          </w:p>
          <w:p w:rsidR="001A646B" w:rsidRDefault="00B27267">
            <w:pPr>
              <w:pStyle w:val="TableParagraph"/>
              <w:spacing w:line="238" w:lineRule="exact"/>
            </w:pPr>
            <w:r>
              <w:t>Издательский центр «Академия», 2008.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before="116"/>
              <w:ind w:left="110"/>
              <w:rPr>
                <w:rFonts w:ascii="Calibri"/>
                <w:color w:val="92D050"/>
              </w:rPr>
            </w:pPr>
            <w:hyperlink r:id="rId5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https://cloud.mail.ru/public/2c5F/CzPCNY1QX</w:t>
              </w:r>
            </w:hyperlink>
          </w:p>
        </w:tc>
      </w:tr>
      <w:tr w:rsidR="00FE0E36" w:rsidRPr="00FE0E36">
        <w:trPr>
          <w:trHeight w:val="506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6"/>
              <w:jc w:val="center"/>
            </w:pPr>
            <w:r>
              <w:t>2.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52" w:lineRule="exact"/>
              <w:ind w:right="448"/>
            </w:pPr>
            <w:r>
              <w:rPr>
                <w:b/>
              </w:rPr>
              <w:t xml:space="preserve">В.А. </w:t>
            </w:r>
            <w:proofErr w:type="spellStart"/>
            <w:r>
              <w:rPr>
                <w:b/>
              </w:rPr>
              <w:t>Вершилович</w:t>
            </w:r>
            <w:proofErr w:type="spellEnd"/>
            <w:r>
              <w:rPr>
                <w:b/>
              </w:rPr>
              <w:t xml:space="preserve"> «Газоснабжение жилых и общественных зданий»: </w:t>
            </w:r>
            <w:r>
              <w:t>учебное пособие, 2008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before="116"/>
              <w:ind w:left="110"/>
              <w:rPr>
                <w:rFonts w:ascii="Calibri"/>
                <w:color w:val="92D050"/>
              </w:rPr>
            </w:pPr>
            <w:hyperlink r:id="rId6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https://cloud.mail.ru/public/BgXr/SaucWjJd6</w:t>
              </w:r>
            </w:hyperlink>
          </w:p>
        </w:tc>
      </w:tr>
      <w:tr w:rsidR="00FE0E36" w:rsidRPr="00FE0E36">
        <w:trPr>
          <w:trHeight w:val="268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8" w:lineRule="exact"/>
              <w:ind w:left="170" w:right="156"/>
              <w:jc w:val="center"/>
            </w:pPr>
            <w:r>
              <w:t>3.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8" w:lineRule="exact"/>
            </w:pPr>
            <w:r>
              <w:rPr>
                <w:b/>
              </w:rPr>
              <w:t>«Газораспределительные системы» СНиП 42-01-2002</w:t>
            </w:r>
            <w:r>
              <w:t>, дата введения 07.01.2003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48" w:lineRule="exact"/>
              <w:ind w:left="110"/>
              <w:rPr>
                <w:rFonts w:ascii="Calibri"/>
                <w:color w:val="92D050"/>
              </w:rPr>
            </w:pPr>
            <w:hyperlink r:id="rId7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https://cloud.mail.ru/public/8rnX/s6WLJuTts</w:t>
              </w:r>
            </w:hyperlink>
          </w:p>
        </w:tc>
      </w:tr>
      <w:tr w:rsidR="00FE0E36" w:rsidRPr="00FE0E36">
        <w:trPr>
          <w:trHeight w:val="761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6"/>
              <w:jc w:val="center"/>
            </w:pPr>
            <w:r>
              <w:t>4.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before="5" w:line="235" w:lineRule="auto"/>
              <w:ind w:right="845"/>
            </w:pPr>
            <w:r>
              <w:rPr>
                <w:b/>
              </w:rPr>
              <w:t>Федеральные нормы и правила в области промышленной безопасности «Правила безопасности для объектов, использующие сжиженные углеводородные газы»</w:t>
            </w:r>
            <w:r>
              <w:t>,</w:t>
            </w:r>
          </w:p>
          <w:p w:rsidR="001A646B" w:rsidRDefault="00B27267">
            <w:pPr>
              <w:pStyle w:val="TableParagraph"/>
              <w:spacing w:line="240" w:lineRule="exact"/>
            </w:pPr>
            <w:r>
              <w:t>утверждены приказом №558 от 21 ноября 2013 года.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10"/>
              <w:ind w:left="0"/>
              <w:rPr>
                <w:b/>
                <w:color w:val="92D050"/>
                <w:sz w:val="32"/>
              </w:rPr>
            </w:pPr>
          </w:p>
          <w:p w:rsidR="001A646B" w:rsidRPr="00FE0E36" w:rsidRDefault="00FE0E36">
            <w:pPr>
              <w:pStyle w:val="TableParagraph"/>
              <w:spacing w:before="1"/>
              <w:ind w:left="110"/>
              <w:rPr>
                <w:rFonts w:ascii="Calibri"/>
                <w:color w:val="92D050"/>
              </w:rPr>
            </w:pPr>
            <w:hyperlink r:id="rId8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https://cloud.mail.ru/public/5kZP/UA6e5LYK3</w:t>
              </w:r>
            </w:hyperlink>
          </w:p>
        </w:tc>
      </w:tr>
      <w:tr w:rsidR="00FE0E36" w:rsidRPr="00FE0E36">
        <w:trPr>
          <w:trHeight w:val="758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5.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before="2" w:line="235" w:lineRule="auto"/>
              <w:ind w:right="448"/>
            </w:pPr>
            <w:r>
              <w:rPr>
                <w:b/>
              </w:rPr>
              <w:t xml:space="preserve">Федеральные нормы и правила в области промышленной безопасности «Правила безопасности сетей газораспределения и </w:t>
            </w:r>
            <w:proofErr w:type="spellStart"/>
            <w:r>
              <w:rPr>
                <w:b/>
              </w:rPr>
              <w:t>газопотребления</w:t>
            </w:r>
            <w:proofErr w:type="spellEnd"/>
            <w:r>
              <w:rPr>
                <w:b/>
              </w:rPr>
              <w:t xml:space="preserve">», </w:t>
            </w:r>
            <w:r>
              <w:t>утверждены Приказом от 15</w:t>
            </w:r>
          </w:p>
          <w:p w:rsidR="001A646B" w:rsidRDefault="00B27267">
            <w:pPr>
              <w:pStyle w:val="TableParagraph"/>
              <w:spacing w:before="2" w:line="238" w:lineRule="exact"/>
            </w:pPr>
            <w:r>
              <w:t>ноября 2013 года №542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7"/>
              <w:ind w:left="0"/>
              <w:rPr>
                <w:b/>
                <w:color w:val="92D050"/>
                <w:sz w:val="32"/>
              </w:rPr>
            </w:pPr>
          </w:p>
          <w:p w:rsidR="001A646B" w:rsidRPr="00FE0E36" w:rsidRDefault="00FE0E36">
            <w:pPr>
              <w:pStyle w:val="TableParagraph"/>
              <w:spacing w:before="1"/>
              <w:ind w:left="110"/>
              <w:rPr>
                <w:rFonts w:ascii="Calibri"/>
                <w:color w:val="92D050"/>
              </w:rPr>
            </w:pPr>
            <w:hyperlink r:id="rId9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https://cloud.mail.ru/public/DVTp/cCCj1tTte</w:t>
              </w:r>
            </w:hyperlink>
          </w:p>
        </w:tc>
      </w:tr>
      <w:tr w:rsidR="00FE0E36" w:rsidRPr="00FE0E36">
        <w:trPr>
          <w:trHeight w:val="505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6.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7" w:lineRule="exact"/>
            </w:pPr>
            <w:proofErr w:type="gramStart"/>
            <w:r>
              <w:rPr>
                <w:b/>
              </w:rPr>
              <w:t xml:space="preserve">«Правила охраны газораспределительных сетей» </w:t>
            </w:r>
            <w:r>
              <w:t xml:space="preserve">(утв. </w:t>
            </w:r>
            <w:hyperlink r:id="rId10">
              <w:r>
                <w:t xml:space="preserve">постановлением </w:t>
              </w:r>
            </w:hyperlink>
            <w:r>
              <w:t>Правительства РФ</w:t>
            </w:r>
            <w:proofErr w:type="gramEnd"/>
          </w:p>
          <w:p w:rsidR="001A646B" w:rsidRDefault="00B27267">
            <w:pPr>
              <w:pStyle w:val="TableParagraph"/>
              <w:spacing w:before="1" w:line="238" w:lineRule="exact"/>
            </w:pPr>
            <w:r>
              <w:t>от 20 ноября 2000 г. N 878)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before="116"/>
              <w:ind w:left="110"/>
              <w:rPr>
                <w:rFonts w:ascii="Calibri"/>
                <w:color w:val="92D050"/>
              </w:rPr>
            </w:pPr>
            <w:hyperlink r:id="rId11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https://cloud.mail.ru/public/44Wd/yvedY88WL</w:t>
              </w:r>
            </w:hyperlink>
          </w:p>
        </w:tc>
      </w:tr>
      <w:tr w:rsidR="00FE0E36" w:rsidRPr="00FE0E36">
        <w:trPr>
          <w:trHeight w:val="760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7.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7" w:lineRule="exact"/>
            </w:pPr>
            <w:r>
              <w:rPr>
                <w:b/>
              </w:rPr>
              <w:t xml:space="preserve">«Технический регламент о безопасности сетей газораспределения и </w:t>
            </w:r>
            <w:proofErr w:type="spellStart"/>
            <w:r>
              <w:rPr>
                <w:b/>
              </w:rPr>
              <w:t>газопотребления</w:t>
            </w:r>
            <w:proofErr w:type="spellEnd"/>
            <w:r>
              <w:t xml:space="preserve">», </w:t>
            </w:r>
            <w:proofErr w:type="gramStart"/>
            <w:r>
              <w:t>с</w:t>
            </w:r>
            <w:proofErr w:type="gramEnd"/>
          </w:p>
          <w:p w:rsidR="001A646B" w:rsidRDefault="00B27267">
            <w:pPr>
              <w:pStyle w:val="TableParagraph"/>
              <w:spacing w:before="5" w:line="252" w:lineRule="exact"/>
              <w:ind w:right="553"/>
            </w:pPr>
            <w:r>
              <w:t>изменениями от 23 июня 2011 года, утв. Постановлением Правительства РФ от 29 октября 2010 года</w:t>
            </w:r>
            <w:r>
              <w:rPr>
                <w:spacing w:val="51"/>
              </w:rPr>
              <w:t xml:space="preserve"> </w:t>
            </w:r>
            <w:r>
              <w:t>№870.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10"/>
              <w:ind w:left="0"/>
              <w:rPr>
                <w:b/>
                <w:color w:val="92D050"/>
                <w:sz w:val="32"/>
              </w:rPr>
            </w:pPr>
          </w:p>
          <w:p w:rsidR="001A646B" w:rsidRPr="00FE0E36" w:rsidRDefault="00FE0E36">
            <w:pPr>
              <w:pStyle w:val="TableParagraph"/>
              <w:ind w:left="110"/>
              <w:rPr>
                <w:rFonts w:ascii="Calibri"/>
                <w:color w:val="92D050"/>
              </w:rPr>
            </w:pPr>
            <w:hyperlink r:id="rId12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https://cloud.mail.ru/public/KAgG/CPPEnDdx1</w:t>
              </w:r>
            </w:hyperlink>
          </w:p>
        </w:tc>
      </w:tr>
      <w:tr w:rsidR="00FE0E36" w:rsidRPr="00FE0E36">
        <w:trPr>
          <w:trHeight w:val="506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8.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6" w:lineRule="exact"/>
            </w:pPr>
            <w:r>
              <w:rPr>
                <w:b/>
              </w:rPr>
              <w:t>«Эксплуатация газовых хозяй</w:t>
            </w:r>
            <w:proofErr w:type="gramStart"/>
            <w:r>
              <w:rPr>
                <w:b/>
              </w:rPr>
              <w:t>ств пр</w:t>
            </w:r>
            <w:proofErr w:type="gramEnd"/>
            <w:r>
              <w:rPr>
                <w:b/>
              </w:rPr>
              <w:t>едприятий»</w:t>
            </w:r>
            <w:r>
              <w:t>, Пособие для персонала газовых хозяйств</w:t>
            </w:r>
          </w:p>
          <w:p w:rsidR="001A646B" w:rsidRDefault="00B27267">
            <w:pPr>
              <w:pStyle w:val="TableParagraph"/>
              <w:spacing w:line="240" w:lineRule="exact"/>
            </w:pPr>
            <w:r>
              <w:t>промышленных предприятий и ТЭС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before="114"/>
              <w:ind w:left="110"/>
              <w:rPr>
                <w:rFonts w:ascii="Calibri"/>
                <w:color w:val="92D050"/>
              </w:rPr>
            </w:pPr>
            <w:hyperlink r:id="rId13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https://cloud.mail.ru/public/DD1G/EWz7zqWLG</w:t>
              </w:r>
            </w:hyperlink>
          </w:p>
        </w:tc>
      </w:tr>
      <w:tr w:rsidR="00FE0E36" w:rsidRPr="00FE0E36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8"/>
              <w:jc w:val="center"/>
            </w:pPr>
            <w:r>
              <w:t>8.1.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before="2" w:line="235" w:lineRule="auto"/>
              <w:ind w:right="1045"/>
            </w:pPr>
            <w:r>
              <w:rPr>
                <w:b/>
              </w:rPr>
              <w:t>Гресько А.А., Долгая Л.А. «Справочник слесаря по контрольно-измерительным приборам»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t>К.:</w:t>
            </w:r>
            <w:proofErr w:type="spellStart"/>
            <w:r>
              <w:t>Тэхника</w:t>
            </w:r>
            <w:proofErr w:type="spellEnd"/>
            <w:r>
              <w:t>, 1988.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14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https://cloud.mail.ru/public/AQjD/GjvYJE3GG</w:t>
              </w:r>
            </w:hyperlink>
          </w:p>
        </w:tc>
      </w:tr>
      <w:tr w:rsidR="00FE0E36" w:rsidRPr="00FE0E36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8"/>
              <w:jc w:val="center"/>
            </w:pPr>
            <w:r>
              <w:t>8.2.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969"/>
            </w:pPr>
            <w:r>
              <w:rPr>
                <w:b/>
              </w:rPr>
              <w:t xml:space="preserve">Соколов Б.А. «Котельные установки и их эксплуатация»: </w:t>
            </w:r>
            <w:r>
              <w:t xml:space="preserve">учебник для нач. проф. Образования/Б.А. Соколов.-2-е изд., </w:t>
            </w:r>
            <w:proofErr w:type="spellStart"/>
            <w:r>
              <w:t>испр</w:t>
            </w:r>
            <w:proofErr w:type="spellEnd"/>
            <w:r>
              <w:t>.-М.: Издательский центр «Академия», 2007.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15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https://cloud.mail.ru/public/5kzH/GffTRUGER</w:t>
              </w:r>
            </w:hyperlink>
          </w:p>
        </w:tc>
      </w:tr>
      <w:tr w:rsidR="00FE0E36" w:rsidRPr="00FE0E36">
        <w:trPr>
          <w:trHeight w:val="534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8"/>
              <w:jc w:val="center"/>
            </w:pPr>
            <w:r>
              <w:t>8.3.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158"/>
            </w:pPr>
            <w:r>
              <w:rPr>
                <w:b/>
              </w:rPr>
              <w:t xml:space="preserve">«Справочник инженера по контрольно-измерительным приборам и автоматике»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t xml:space="preserve"> практическое пособие под ред. А.В. Калиниченко,М.:»Инфра-Инженерия»,2008.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16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https://cloud.mail.ru/public/85Si/PJbw4KUVr</w:t>
              </w:r>
            </w:hyperlink>
          </w:p>
        </w:tc>
      </w:tr>
      <w:tr w:rsidR="00FE0E36" w:rsidRPr="00FE0E36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8"/>
              <w:jc w:val="center"/>
            </w:pPr>
            <w:r>
              <w:t>8.4.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before="5" w:line="235" w:lineRule="auto"/>
              <w:ind w:right="297"/>
            </w:pPr>
            <w:proofErr w:type="spellStart"/>
            <w:r>
              <w:rPr>
                <w:b/>
              </w:rPr>
              <w:t>Столпнер</w:t>
            </w:r>
            <w:proofErr w:type="spellEnd"/>
            <w:r>
              <w:rPr>
                <w:b/>
              </w:rPr>
              <w:t xml:space="preserve"> Е.Б., Панюшева З.Ф. «Справочное пособие для персонала газифицированных котельных</w:t>
            </w:r>
            <w:r>
              <w:t xml:space="preserve">».-2-е изд., </w:t>
            </w:r>
            <w:proofErr w:type="spellStart"/>
            <w:r>
              <w:t>перераб</w:t>
            </w:r>
            <w:proofErr w:type="spellEnd"/>
            <w:r>
              <w:t xml:space="preserve">. и </w:t>
            </w:r>
            <w:proofErr w:type="spellStart"/>
            <w:r>
              <w:t>доп.-Л.:Недра</w:t>
            </w:r>
            <w:proofErr w:type="spellEnd"/>
            <w:r>
              <w:t>, 1990.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8" w:lineRule="exact"/>
              <w:ind w:left="110"/>
              <w:rPr>
                <w:rFonts w:ascii="Calibri"/>
                <w:color w:val="92D050"/>
              </w:rPr>
            </w:pPr>
            <w:hyperlink r:id="rId17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https://cloud.mail.ru/public/8owm/DWfVRpn2Q</w:t>
              </w:r>
            </w:hyperlink>
          </w:p>
        </w:tc>
      </w:tr>
      <w:tr w:rsidR="00FE0E36" w:rsidRPr="00FE0E36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8"/>
              <w:jc w:val="center"/>
            </w:pPr>
            <w:r>
              <w:t>8.5.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218"/>
            </w:pPr>
            <w:r>
              <w:rPr>
                <w:b/>
              </w:rPr>
              <w:t xml:space="preserve">Ткаченко В.Н. «Электрохимическая защита трубопроводных сетей» </w:t>
            </w:r>
            <w:r>
              <w:t xml:space="preserve">учебное пособие. 2-е изд., </w:t>
            </w:r>
            <w:proofErr w:type="spellStart"/>
            <w:r>
              <w:t>перераб</w:t>
            </w:r>
            <w:proofErr w:type="spellEnd"/>
            <w:r>
              <w:t>. и доп.М.:</w:t>
            </w:r>
            <w:proofErr w:type="spellStart"/>
            <w:r>
              <w:t>Стройиздат</w:t>
            </w:r>
            <w:proofErr w:type="spellEnd"/>
            <w:r>
              <w:t>, 2004.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8" w:lineRule="exact"/>
              <w:ind w:left="110"/>
              <w:rPr>
                <w:rFonts w:ascii="Calibri"/>
                <w:color w:val="92D050"/>
              </w:rPr>
            </w:pPr>
            <w:hyperlink r:id="rId18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https://cloud.mail.ru/public/4NcJ/Xr7mNL1EA</w:t>
              </w:r>
            </w:hyperlink>
          </w:p>
        </w:tc>
      </w:tr>
      <w:tr w:rsidR="00FE0E36" w:rsidRPr="00FE0E36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8"/>
              <w:jc w:val="center"/>
            </w:pPr>
            <w:r>
              <w:t>8.6.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9" w:lineRule="exact"/>
            </w:pPr>
            <w:r>
              <w:rPr>
                <w:b/>
              </w:rPr>
              <w:t xml:space="preserve">ГОСТ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53865-2010 </w:t>
            </w:r>
            <w:r>
              <w:t>Системы газораспределительные. Термины и определения.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8" w:lineRule="exact"/>
              <w:ind w:left="110"/>
              <w:rPr>
                <w:rFonts w:ascii="Calibri"/>
                <w:color w:val="92D050"/>
              </w:rPr>
            </w:pPr>
            <w:hyperlink r:id="rId19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https://cloud.mail.ru/public/KPmd/rB5HqdDK4</w:t>
              </w:r>
            </w:hyperlink>
          </w:p>
        </w:tc>
      </w:tr>
      <w:tr w:rsidR="00FE0E36" w:rsidRPr="00FE0E36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8"/>
              <w:jc w:val="center"/>
            </w:pPr>
            <w:r>
              <w:t>8.7.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550"/>
            </w:pPr>
            <w:r>
              <w:rPr>
                <w:b/>
              </w:rPr>
              <w:t xml:space="preserve">ГОСТ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54960-2012 </w:t>
            </w:r>
            <w:r>
              <w:t>Системы газораспределительные. Пункты газорегуляторные. Пункты редуцирования газа шкафные. Общие технические требования.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8" w:lineRule="exact"/>
              <w:ind w:left="110"/>
              <w:rPr>
                <w:rFonts w:ascii="Calibri"/>
                <w:color w:val="92D050"/>
              </w:rPr>
            </w:pPr>
            <w:hyperlink r:id="rId20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https://cloud.mail.ru/public/4MMc/U1cQ7udn5</w:t>
              </w:r>
            </w:hyperlink>
          </w:p>
        </w:tc>
      </w:tr>
      <w:tr w:rsidR="00FE0E36" w:rsidRPr="00FE0E36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8"/>
              <w:jc w:val="center"/>
            </w:pPr>
            <w:r>
              <w:t>8.8.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1021"/>
            </w:pPr>
            <w:r>
              <w:rPr>
                <w:b/>
              </w:rPr>
              <w:t xml:space="preserve">ГОСТ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54961-2012 </w:t>
            </w:r>
            <w:r>
              <w:t xml:space="preserve">Системы газораспределительные. Сети </w:t>
            </w:r>
            <w:proofErr w:type="spellStart"/>
            <w:r>
              <w:t>газопотребления</w:t>
            </w:r>
            <w:proofErr w:type="spellEnd"/>
            <w:r>
              <w:t>. Общие требования к эксплуатации. Эксплуатационная документация.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8" w:lineRule="exact"/>
              <w:ind w:left="110"/>
              <w:rPr>
                <w:rFonts w:ascii="Calibri"/>
                <w:color w:val="92D050"/>
              </w:rPr>
            </w:pPr>
            <w:hyperlink r:id="rId21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https://cloud.mail.ru/public/5XCY/azYvBvyxz</w:t>
              </w:r>
            </w:hyperlink>
          </w:p>
        </w:tc>
      </w:tr>
      <w:tr w:rsidR="00FE0E36" w:rsidRPr="00FE0E36">
        <w:trPr>
          <w:trHeight w:val="270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8"/>
              <w:jc w:val="center"/>
            </w:pPr>
            <w:r>
              <w:t>8.9.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7" w:lineRule="exact"/>
            </w:pPr>
            <w:r>
              <w:rPr>
                <w:b/>
              </w:rPr>
              <w:t xml:space="preserve">ГОСТ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54983-2012 </w:t>
            </w:r>
            <w:r>
              <w:t>Системы газораспределительные. Сети газораспределения природного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51" w:lineRule="exact"/>
              <w:ind w:left="110"/>
              <w:rPr>
                <w:rFonts w:ascii="Calibri"/>
                <w:color w:val="92D050"/>
              </w:rPr>
            </w:pPr>
            <w:hyperlink r:id="rId22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https://cloud.mail.ru/public/L3Sp/NH4x9aiWX</w:t>
              </w:r>
            </w:hyperlink>
          </w:p>
        </w:tc>
      </w:tr>
    </w:tbl>
    <w:p w:rsidR="001A646B" w:rsidRDefault="001A646B">
      <w:pPr>
        <w:spacing w:line="251" w:lineRule="exact"/>
        <w:rPr>
          <w:rFonts w:ascii="Calibri"/>
        </w:rPr>
        <w:sectPr w:rsidR="001A646B">
          <w:type w:val="continuous"/>
          <w:pgSz w:w="16840" w:h="11910" w:orient="landscape"/>
          <w:pgMar w:top="940" w:right="1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7"/>
        <w:gridCol w:w="4820"/>
      </w:tblGrid>
      <w:tr w:rsidR="001A646B">
        <w:trPr>
          <w:trHeight w:val="268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7" w:lineRule="exact"/>
              <w:rPr>
                <w:b/>
              </w:rPr>
            </w:pPr>
            <w:r>
              <w:t>газа. Общие требования к эксплуатации. Эксплуатационная документация</w:t>
            </w:r>
            <w:r>
              <w:rPr>
                <w:b/>
              </w:rPr>
              <w:t>.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ind w:left="0"/>
              <w:rPr>
                <w:color w:val="92D050"/>
                <w:sz w:val="18"/>
              </w:rPr>
            </w:pPr>
          </w:p>
        </w:tc>
      </w:tr>
      <w:tr w:rsidR="001A646B">
        <w:trPr>
          <w:trHeight w:val="323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</w:pP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304" w:lineRule="exact"/>
              <w:ind w:left="3061" w:right="3050"/>
              <w:jc w:val="center"/>
              <w:rPr>
                <w:b/>
                <w:sz w:val="28"/>
              </w:rPr>
            </w:pPr>
            <w:r w:rsidRPr="00FE0E36">
              <w:rPr>
                <w:b/>
                <w:color w:val="92D050"/>
                <w:sz w:val="28"/>
              </w:rPr>
              <w:t>Теплоэнергетика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ind w:left="0"/>
              <w:rPr>
                <w:color w:val="92D050"/>
              </w:rPr>
            </w:pPr>
          </w:p>
        </w:tc>
      </w:tr>
      <w:tr w:rsidR="001A646B">
        <w:trPr>
          <w:trHeight w:val="758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9.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«Правила по охране труда при эксплуатации тепловых энергоустановок"</w:t>
            </w:r>
          </w:p>
          <w:p w:rsidR="001A646B" w:rsidRDefault="00B27267">
            <w:pPr>
              <w:pStyle w:val="TableParagraph"/>
              <w:spacing w:line="250" w:lineRule="exact"/>
            </w:pPr>
            <w:r>
              <w:t>(Зарегистрировано в Минюсте России 05.10.2015 N 39138), Приказ от 17 августа 2015 года</w:t>
            </w:r>
          </w:p>
          <w:p w:rsidR="001A646B" w:rsidRDefault="00B27267">
            <w:pPr>
              <w:pStyle w:val="TableParagraph"/>
              <w:spacing w:before="1" w:line="238" w:lineRule="exact"/>
            </w:pPr>
            <w:r>
              <w:t>№551н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8"/>
              <w:ind w:left="0"/>
              <w:rPr>
                <w:b/>
                <w:color w:val="92D050"/>
                <w:sz w:val="32"/>
              </w:rPr>
            </w:pPr>
          </w:p>
          <w:p w:rsidR="001A646B" w:rsidRPr="00FE0E36" w:rsidRDefault="00FE0E36">
            <w:pPr>
              <w:pStyle w:val="TableParagraph"/>
              <w:ind w:left="110"/>
              <w:rPr>
                <w:rFonts w:ascii="Calibri"/>
                <w:color w:val="92D050"/>
              </w:rPr>
            </w:pPr>
            <w:hyperlink r:id="rId23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https://cloud.mail.ru/public/GHow/w6C6Jo5sm</w:t>
              </w:r>
            </w:hyperlink>
          </w:p>
        </w:tc>
      </w:tr>
      <w:tr w:rsidR="001A646B">
        <w:trPr>
          <w:trHeight w:val="75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10.</w:t>
            </w:r>
          </w:p>
        </w:tc>
        <w:tc>
          <w:tcPr>
            <w:tcW w:w="9217" w:type="dxa"/>
          </w:tcPr>
          <w:p w:rsidR="001A646B" w:rsidRDefault="00FE0E36">
            <w:pPr>
              <w:pStyle w:val="TableParagraph"/>
              <w:spacing w:line="242" w:lineRule="auto"/>
              <w:ind w:right="475"/>
            </w:pPr>
            <w:hyperlink r:id="rId24">
              <w:r w:rsidR="00B27267">
                <w:rPr>
                  <w:b/>
                </w:rPr>
                <w:t>«Правила по охране труда при эксплуатации электроустановок</w:t>
              </w:r>
            </w:hyperlink>
            <w:r w:rsidR="00B27267">
              <w:rPr>
                <w:b/>
              </w:rPr>
              <w:t>»</w:t>
            </w:r>
            <w:r w:rsidR="00B27267">
              <w:t>, (с изменениями на 19 февраля 2016 года) Приказ от 24 июля 2013 года N 328н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7"/>
              <w:ind w:left="0"/>
              <w:rPr>
                <w:b/>
                <w:color w:val="92D050"/>
                <w:sz w:val="32"/>
              </w:rPr>
            </w:pPr>
          </w:p>
          <w:p w:rsidR="001A646B" w:rsidRPr="00FE0E36" w:rsidRDefault="00FE0E36">
            <w:pPr>
              <w:pStyle w:val="TableParagraph"/>
              <w:spacing w:before="1"/>
              <w:ind w:left="110"/>
              <w:rPr>
                <w:rFonts w:ascii="Calibri"/>
                <w:color w:val="92D050"/>
              </w:rPr>
            </w:pPr>
            <w:hyperlink r:id="rId25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https://cloud.mail.ru/public/HpuZ/A3xbLS3b9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6"/>
              <w:jc w:val="center"/>
            </w:pPr>
            <w:r>
              <w:t>11.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121"/>
            </w:pPr>
            <w:r>
              <w:rPr>
                <w:b/>
              </w:rPr>
              <w:t>«Правила технической эксплуатации тепловых энергоустановок»</w:t>
            </w:r>
            <w:r>
              <w:t>, Утв. Приказ Минэнерго РФ от 24 марта 2003 года, № 115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8" w:lineRule="exact"/>
              <w:ind w:left="110"/>
              <w:rPr>
                <w:rFonts w:ascii="Calibri"/>
                <w:color w:val="92D050"/>
              </w:rPr>
            </w:pPr>
            <w:hyperlink r:id="rId26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https://cloud.mail.ru/public/3Yd1/Zyd8grkUk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6"/>
              <w:jc w:val="center"/>
            </w:pPr>
            <w:r>
              <w:t>12.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before="5" w:line="235" w:lineRule="auto"/>
              <w:ind w:right="587"/>
            </w:pPr>
            <w:r>
              <w:rPr>
                <w:b/>
              </w:rPr>
              <w:t xml:space="preserve">«Правила техники безопасности при эксплуатации </w:t>
            </w:r>
            <w:proofErr w:type="spellStart"/>
            <w:r>
              <w:rPr>
                <w:b/>
              </w:rPr>
              <w:t>теплопотребляющих</w:t>
            </w:r>
            <w:proofErr w:type="spellEnd"/>
            <w:r>
              <w:rPr>
                <w:b/>
              </w:rPr>
              <w:t xml:space="preserve"> установок и тепловых сетей потребителей»</w:t>
            </w:r>
            <w:r>
              <w:t>, 3-е издание, переработанное и дополненное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8" w:lineRule="exact"/>
              <w:ind w:left="110"/>
              <w:rPr>
                <w:rFonts w:ascii="Calibri"/>
                <w:color w:val="92D050"/>
              </w:rPr>
            </w:pPr>
            <w:hyperlink r:id="rId27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https://cloud.mail.ru/public/4kT3/C9TpT4gJV</w:t>
              </w:r>
            </w:hyperlink>
          </w:p>
        </w:tc>
      </w:tr>
      <w:tr w:rsidR="001A646B">
        <w:trPr>
          <w:trHeight w:val="805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6"/>
              <w:jc w:val="center"/>
            </w:pPr>
            <w:r>
              <w:t>13.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185"/>
            </w:pPr>
            <w:r>
              <w:rPr>
                <w:b/>
              </w:rPr>
              <w:t xml:space="preserve">«Правила технической эксплуатации дизельных электростанций», </w:t>
            </w:r>
            <w:r>
              <w:t>Сборник нормативных документов, НИПИКТИ "</w:t>
            </w:r>
            <w:proofErr w:type="spellStart"/>
            <w:r>
              <w:t>Сельэнергопроект</w:t>
            </w:r>
            <w:proofErr w:type="spellEnd"/>
            <w:r>
              <w:t xml:space="preserve">", Северные электрические сети </w:t>
            </w:r>
            <w:proofErr w:type="spellStart"/>
            <w:r>
              <w:t>ПОЭиЭ</w:t>
            </w:r>
            <w:proofErr w:type="spellEnd"/>
          </w:p>
          <w:p w:rsidR="001A646B" w:rsidRDefault="00B27267">
            <w:pPr>
              <w:pStyle w:val="TableParagraph"/>
              <w:spacing w:line="251" w:lineRule="exact"/>
            </w:pPr>
            <w:r>
              <w:t>«Якутскэнерго» АО "Элвис".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1"/>
              <w:ind w:left="0"/>
              <w:rPr>
                <w:b/>
                <w:color w:val="92D050"/>
                <w:sz w:val="23"/>
              </w:rPr>
            </w:pPr>
          </w:p>
          <w:p w:rsidR="001A646B" w:rsidRPr="00FE0E36" w:rsidRDefault="00FE0E36">
            <w:pPr>
              <w:pStyle w:val="TableParagraph"/>
              <w:ind w:left="110"/>
              <w:rPr>
                <w:rFonts w:ascii="Calibri"/>
                <w:color w:val="92D050"/>
              </w:rPr>
            </w:pPr>
            <w:hyperlink r:id="rId28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https://cloud.mail.ru/public/BzkC/KMcvXZsLq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14.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2" w:lineRule="auto"/>
              <w:ind w:right="1172"/>
            </w:pPr>
            <w:r>
              <w:rPr>
                <w:b/>
              </w:rPr>
              <w:t xml:space="preserve">«Правила технической эксплуатации электроустановок потребителей», </w:t>
            </w:r>
            <w:r>
              <w:t>Приказ Минэнерго РФ от 13-01-2003 № 6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29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https://cloud.mail.ru/public/BpvE/HhLAGug4H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15.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2" w:lineRule="auto"/>
              <w:ind w:right="639"/>
            </w:pPr>
            <w:r>
              <w:rPr>
                <w:b/>
              </w:rPr>
              <w:t xml:space="preserve">«Правила устройства электроустановок», </w:t>
            </w:r>
            <w:r>
              <w:t>Издание седьмое, Утв. Приказом Минэнерго России от 08.07.2002 № 204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30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https://cloud.mail.ru/public/HZVv/Erbrx3ZKE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16.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37" w:lineRule="auto"/>
              <w:ind w:right="1481"/>
            </w:pPr>
            <w:r>
              <w:rPr>
                <w:b/>
              </w:rPr>
              <w:t>Инструкция по применению и испытанию средств защиты, используемых в электроустановках</w:t>
            </w:r>
            <w:proofErr w:type="gramStart"/>
            <w:r>
              <w:t>.-</w:t>
            </w:r>
            <w:proofErr w:type="gramEnd"/>
            <w:r>
              <w:t>М.:ЗАО «Энергосервис»,2006.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31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https://cloud.mail.ru/public/2jbq/YTG913Hi4</w:t>
              </w:r>
            </w:hyperlink>
          </w:p>
        </w:tc>
      </w:tr>
      <w:tr w:rsidR="001A646B">
        <w:trPr>
          <w:trHeight w:val="75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17.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37" w:lineRule="auto"/>
              <w:ind w:right="1082" w:firstLine="55"/>
            </w:pPr>
            <w:r>
              <w:rPr>
                <w:b/>
              </w:rPr>
              <w:t xml:space="preserve">«Правила работы с персоналом в организациях электроэнергетики Российской Федерации», </w:t>
            </w:r>
            <w:r>
              <w:t>Приказ Минтопэнерго РФ от 19 февраля 2000 г. N 49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7"/>
              <w:ind w:left="0"/>
              <w:rPr>
                <w:b/>
                <w:color w:val="92D050"/>
                <w:sz w:val="32"/>
              </w:rPr>
            </w:pPr>
          </w:p>
          <w:p w:rsidR="001A646B" w:rsidRPr="00FE0E36" w:rsidRDefault="00FE0E36">
            <w:pPr>
              <w:pStyle w:val="TableParagraph"/>
              <w:spacing w:before="1"/>
              <w:ind w:left="110"/>
              <w:rPr>
                <w:rFonts w:ascii="Calibri"/>
                <w:color w:val="92D050"/>
              </w:rPr>
            </w:pPr>
            <w:hyperlink r:id="rId32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https://cloud.mail.ru/public/9RiR/LZSiais2a</w:t>
              </w:r>
            </w:hyperlink>
          </w:p>
        </w:tc>
      </w:tr>
      <w:tr w:rsidR="001A646B">
        <w:trPr>
          <w:trHeight w:val="323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</w:pP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304" w:lineRule="exact"/>
              <w:ind w:left="3061" w:right="3052"/>
              <w:jc w:val="center"/>
              <w:rPr>
                <w:b/>
                <w:sz w:val="28"/>
              </w:rPr>
            </w:pPr>
            <w:r w:rsidRPr="00FE0E36">
              <w:rPr>
                <w:b/>
                <w:color w:val="92D050"/>
                <w:sz w:val="28"/>
              </w:rPr>
              <w:t>Подъемные сооружения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ind w:left="0"/>
              <w:rPr>
                <w:color w:val="92D050"/>
              </w:rPr>
            </w:pPr>
          </w:p>
        </w:tc>
      </w:tr>
      <w:tr w:rsidR="001A646B">
        <w:trPr>
          <w:trHeight w:val="805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18.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37" w:lineRule="auto"/>
              <w:ind w:right="88"/>
            </w:pPr>
            <w:r>
              <w:rPr>
                <w:b/>
              </w:rPr>
              <w:t xml:space="preserve"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</w:t>
            </w:r>
            <w:r>
              <w:t xml:space="preserve">в редакции Приказа </w:t>
            </w:r>
            <w:proofErr w:type="spellStart"/>
            <w:r>
              <w:t>Ростехнадзора</w:t>
            </w:r>
            <w:proofErr w:type="spellEnd"/>
            <w:r>
              <w:t xml:space="preserve"> от 12.04.2016 №146.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1"/>
              <w:ind w:left="0"/>
              <w:rPr>
                <w:b/>
                <w:color w:val="92D050"/>
                <w:sz w:val="23"/>
              </w:rPr>
            </w:pPr>
          </w:p>
          <w:p w:rsidR="001A646B" w:rsidRPr="00FE0E36" w:rsidRDefault="00FE0E36">
            <w:pPr>
              <w:pStyle w:val="TableParagraph"/>
              <w:ind w:left="110"/>
              <w:rPr>
                <w:rFonts w:ascii="Calibri"/>
                <w:color w:val="92D050"/>
              </w:rPr>
            </w:pPr>
            <w:hyperlink r:id="rId33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https://cloud.mail.ru/public/5GbJ/qmXfDgNjA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19.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335"/>
            </w:pPr>
            <w:r>
              <w:rPr>
                <w:b/>
              </w:rPr>
              <w:t>« Иллюстрированное пособие стропальщика»</w:t>
            </w:r>
            <w:r>
              <w:t>, издание 2-ое исправленное и дополненное, издательство «СОУЭЛО», Москва, 2010.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34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https://cloud.mail.ru/public/7EnL/1toPKzrMv</w:t>
              </w:r>
            </w:hyperlink>
          </w:p>
        </w:tc>
      </w:tr>
      <w:tr w:rsidR="001A646B">
        <w:trPr>
          <w:trHeight w:val="321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</w:pP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301" w:lineRule="exact"/>
              <w:ind w:left="1032"/>
              <w:rPr>
                <w:b/>
                <w:sz w:val="28"/>
              </w:rPr>
            </w:pPr>
            <w:r w:rsidRPr="00FE0E36">
              <w:rPr>
                <w:b/>
                <w:color w:val="92D050"/>
                <w:sz w:val="28"/>
              </w:rPr>
              <w:t>Оборудование, работающее под избыточным давлением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ind w:left="0"/>
              <w:rPr>
                <w:color w:val="92D050"/>
              </w:rPr>
            </w:pPr>
          </w:p>
        </w:tc>
      </w:tr>
      <w:tr w:rsidR="001A646B">
        <w:trPr>
          <w:trHeight w:val="1012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20.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37" w:lineRule="auto"/>
              <w:ind w:right="833"/>
            </w:pPr>
            <w:r>
              <w:rPr>
                <w:b/>
              </w:rPr>
              <w:t xml:space="preserve">Федеральные нормы и правила в области промышленной безопасности </w:t>
            </w:r>
            <w:hyperlink r:id="rId35">
              <w:r>
                <w:rPr>
                  <w:b/>
                </w:rPr>
                <w:t>"Правила</w:t>
              </w:r>
            </w:hyperlink>
            <w:r>
              <w:rPr>
                <w:b/>
              </w:rPr>
              <w:t xml:space="preserve"> </w:t>
            </w:r>
            <w:hyperlink r:id="rId36">
              <w:r>
                <w:rPr>
                  <w:b/>
                </w:rPr>
                <w:t>промышленной безопасности опасных производственных объектов, на которых</w:t>
              </w:r>
            </w:hyperlink>
            <w:r>
              <w:rPr>
                <w:b/>
              </w:rPr>
              <w:t xml:space="preserve"> </w:t>
            </w:r>
            <w:hyperlink r:id="rId37">
              <w:r>
                <w:rPr>
                  <w:b/>
                </w:rPr>
                <w:t>используется оборудование, работающее под избыточным давлением"</w:t>
              </w:r>
            </w:hyperlink>
            <w:r>
              <w:rPr>
                <w:b/>
              </w:rPr>
              <w:t xml:space="preserve">, </w:t>
            </w:r>
            <w:r>
              <w:t>Приказ</w:t>
            </w:r>
          </w:p>
          <w:p w:rsidR="001A646B" w:rsidRDefault="00B27267">
            <w:pPr>
              <w:pStyle w:val="TableParagraph"/>
              <w:spacing w:line="240" w:lineRule="exact"/>
            </w:pPr>
            <w:proofErr w:type="spellStart"/>
            <w:r>
              <w:t>Ростехнадзора</w:t>
            </w:r>
            <w:proofErr w:type="spellEnd"/>
            <w:r>
              <w:t xml:space="preserve"> от 25 марта 2014 года №116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ind w:left="0"/>
              <w:rPr>
                <w:b/>
                <w:color w:val="92D050"/>
                <w:sz w:val="32"/>
              </w:rPr>
            </w:pPr>
          </w:p>
          <w:p w:rsidR="001A646B" w:rsidRPr="00FE0E36" w:rsidRDefault="00FE0E36">
            <w:pPr>
              <w:pStyle w:val="TableParagraph"/>
              <w:ind w:left="110"/>
              <w:rPr>
                <w:rFonts w:ascii="Calibri"/>
                <w:color w:val="92D050"/>
              </w:rPr>
            </w:pPr>
            <w:hyperlink r:id="rId38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https://cloud.mail.ru/public/2nB7/LpbpMXPMT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21.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1273"/>
            </w:pPr>
            <w:r>
              <w:rPr>
                <w:b/>
              </w:rPr>
              <w:t xml:space="preserve">Л.М. </w:t>
            </w:r>
            <w:proofErr w:type="spellStart"/>
            <w:r>
              <w:rPr>
                <w:b/>
              </w:rPr>
              <w:t>Гидон</w:t>
            </w:r>
            <w:proofErr w:type="spellEnd"/>
            <w:r>
              <w:rPr>
                <w:b/>
              </w:rPr>
              <w:t xml:space="preserve"> «Машинист компрессорных установок»</w:t>
            </w:r>
            <w:proofErr w:type="gramStart"/>
            <w:r>
              <w:rPr>
                <w:b/>
              </w:rPr>
              <w:t xml:space="preserve"> </w:t>
            </w:r>
            <w:r>
              <w:t>:</w:t>
            </w:r>
            <w:proofErr w:type="gramEnd"/>
            <w:r>
              <w:t xml:space="preserve"> Справочное пособие /М.</w:t>
            </w:r>
            <w:proofErr w:type="gramStart"/>
            <w:r>
              <w:t xml:space="preserve"> :</w:t>
            </w:r>
            <w:proofErr w:type="gramEnd"/>
            <w:r>
              <w:t xml:space="preserve"> Машиностроение, 1992 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39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https://cloud.mail.ru/public/zB5a/nC5Vf9g8f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22.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ind w:right="464"/>
            </w:pPr>
            <w:r>
              <w:rPr>
                <w:b/>
              </w:rPr>
              <w:t>В.М. Тарасюк «Эксплуатация котлов»</w:t>
            </w:r>
            <w:r>
              <w:t xml:space="preserve">, Практическое пособие для операторов котельной под ред. </w:t>
            </w:r>
            <w:proofErr w:type="spellStart"/>
            <w:r>
              <w:t>Б.А.Соколова</w:t>
            </w:r>
            <w:proofErr w:type="spellEnd"/>
            <w:r>
              <w:t>: М., «ЭНАС», 2008.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6" w:lineRule="exact"/>
              <w:ind w:left="110"/>
              <w:rPr>
                <w:rFonts w:ascii="Calibri"/>
                <w:color w:val="92D050"/>
              </w:rPr>
            </w:pPr>
            <w:hyperlink r:id="rId40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https://cloud.mail.ru/public/957J/KrQX79vor</w:t>
              </w:r>
            </w:hyperlink>
          </w:p>
        </w:tc>
      </w:tr>
    </w:tbl>
    <w:p w:rsidR="001A646B" w:rsidRDefault="001A646B">
      <w:pPr>
        <w:spacing w:line="266" w:lineRule="exact"/>
        <w:rPr>
          <w:rFonts w:ascii="Calibri"/>
        </w:rPr>
        <w:sectPr w:rsidR="001A646B">
          <w:pgSz w:w="16840" w:h="11910" w:orient="landscape"/>
          <w:pgMar w:top="560" w:right="12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217"/>
        <w:gridCol w:w="4820"/>
      </w:tblGrid>
      <w:tr w:rsidR="001A646B">
        <w:trPr>
          <w:trHeight w:val="268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17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ind w:left="0"/>
              <w:rPr>
                <w:color w:val="92D050"/>
                <w:sz w:val="18"/>
              </w:rPr>
            </w:pPr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23.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2" w:lineRule="auto"/>
              <w:ind w:right="312"/>
            </w:pPr>
            <w:r>
              <w:rPr>
                <w:b/>
              </w:rPr>
              <w:t xml:space="preserve">«Правила охраны труда при работе на высоте», </w:t>
            </w:r>
            <w:r>
              <w:t>утв. приказом Минтруда и соцзащиты РФ от 28 марта 2014 года №155н (с изменениями на 17 июня 2015 года).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41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https://cloud.mail.ru/public/2kWh/zLmREgEx3</w:t>
              </w:r>
            </w:hyperlink>
          </w:p>
        </w:tc>
      </w:tr>
      <w:tr w:rsidR="001A646B">
        <w:trPr>
          <w:trHeight w:val="323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</w:pP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304" w:lineRule="exact"/>
              <w:ind w:left="2630"/>
              <w:rPr>
                <w:b/>
                <w:sz w:val="28"/>
              </w:rPr>
            </w:pPr>
            <w:r w:rsidRPr="00FE0E36">
              <w:rPr>
                <w:b/>
                <w:color w:val="92D050"/>
                <w:sz w:val="28"/>
              </w:rPr>
              <w:t>Магистральные трубопроводы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ind w:left="0"/>
              <w:rPr>
                <w:color w:val="92D050"/>
              </w:rPr>
            </w:pPr>
          </w:p>
        </w:tc>
      </w:tr>
      <w:tr w:rsidR="001A646B">
        <w:trPr>
          <w:trHeight w:val="803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24.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Ханов Н.И., </w:t>
            </w:r>
            <w:proofErr w:type="spellStart"/>
            <w:r>
              <w:rPr>
                <w:b/>
              </w:rPr>
              <w:t>Фатхутдинов</w:t>
            </w:r>
            <w:proofErr w:type="spellEnd"/>
            <w:r>
              <w:rPr>
                <w:b/>
              </w:rPr>
              <w:t xml:space="preserve"> А.Ш., </w:t>
            </w:r>
            <w:proofErr w:type="spellStart"/>
            <w:r>
              <w:rPr>
                <w:b/>
              </w:rPr>
              <w:t>Слепян</w:t>
            </w:r>
            <w:proofErr w:type="spellEnd"/>
            <w:r>
              <w:rPr>
                <w:b/>
              </w:rPr>
              <w:t xml:space="preserve"> М.А., Золотухин Е.А., </w:t>
            </w:r>
            <w:proofErr w:type="spellStart"/>
            <w:r>
              <w:rPr>
                <w:b/>
              </w:rPr>
              <w:t>Фатхутдинов</w:t>
            </w:r>
            <w:proofErr w:type="spellEnd"/>
            <w:r>
              <w:rPr>
                <w:b/>
              </w:rPr>
              <w:t xml:space="preserve"> Т.А.,</w:t>
            </w:r>
          </w:p>
          <w:p w:rsidR="001A646B" w:rsidRDefault="00B27267">
            <w:pPr>
              <w:pStyle w:val="TableParagraph"/>
              <w:spacing w:line="251" w:lineRule="exact"/>
              <w:rPr>
                <w:b/>
              </w:rPr>
            </w:pPr>
            <w:proofErr w:type="spellStart"/>
            <w:r>
              <w:rPr>
                <w:b/>
              </w:rPr>
              <w:t>Коловертнов</w:t>
            </w:r>
            <w:proofErr w:type="spellEnd"/>
            <w:r>
              <w:rPr>
                <w:b/>
              </w:rPr>
              <w:t xml:space="preserve"> Г.Ю.» </w:t>
            </w:r>
            <w:proofErr w:type="spellStart"/>
            <w:r>
              <w:rPr>
                <w:b/>
              </w:rPr>
              <w:t>Ихмерение</w:t>
            </w:r>
            <w:proofErr w:type="spellEnd"/>
            <w:r>
              <w:rPr>
                <w:b/>
              </w:rPr>
              <w:t xml:space="preserve"> количества и качества нефти и нефтепродуктов </w:t>
            </w:r>
            <w:proofErr w:type="gramStart"/>
            <w:r>
              <w:rPr>
                <w:b/>
              </w:rPr>
              <w:t>при</w:t>
            </w:r>
            <w:proofErr w:type="gramEnd"/>
          </w:p>
          <w:p w:rsidR="001A646B" w:rsidRDefault="00B27267">
            <w:pPr>
              <w:pStyle w:val="TableParagraph"/>
              <w:spacing w:line="251" w:lineRule="exact"/>
            </w:pPr>
            <w:r>
              <w:rPr>
                <w:b/>
              </w:rPr>
              <w:t xml:space="preserve">сборе, транспортировке, переработке и коммерческом </w:t>
            </w:r>
            <w:proofErr w:type="spellStart"/>
            <w:r>
              <w:rPr>
                <w:b/>
              </w:rPr>
              <w:t>учѐте</w:t>
            </w:r>
            <w:proofErr w:type="spellEnd"/>
            <w:r>
              <w:rPr>
                <w:b/>
              </w:rPr>
              <w:t>»</w:t>
            </w:r>
            <w:proofErr w:type="gramStart"/>
            <w:r>
              <w:rPr>
                <w:b/>
              </w:rPr>
              <w:t>.</w:t>
            </w:r>
            <w:r>
              <w:t>-</w:t>
            </w:r>
            <w:proofErr w:type="spellStart"/>
            <w:proofErr w:type="gramEnd"/>
            <w:r>
              <w:t>СПб.:Изд-во</w:t>
            </w:r>
            <w:proofErr w:type="spellEnd"/>
            <w:r>
              <w:t xml:space="preserve"> </w:t>
            </w:r>
            <w:proofErr w:type="spellStart"/>
            <w:r>
              <w:t>СПбУЭФ</w:t>
            </w:r>
            <w:proofErr w:type="spellEnd"/>
            <w:r>
              <w:t>, 2000.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1"/>
              <w:ind w:left="0"/>
              <w:rPr>
                <w:b/>
                <w:color w:val="92D050"/>
                <w:sz w:val="23"/>
              </w:rPr>
            </w:pPr>
          </w:p>
          <w:p w:rsidR="001A646B" w:rsidRPr="00FE0E36" w:rsidRDefault="00FE0E36">
            <w:pPr>
              <w:pStyle w:val="TableParagraph"/>
              <w:ind w:left="110"/>
              <w:rPr>
                <w:rFonts w:ascii="Calibri"/>
                <w:color w:val="92D050"/>
              </w:rPr>
            </w:pPr>
            <w:hyperlink r:id="rId42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https://cloud.mail.ru/public/4byL/92AGWR6Ro</w:t>
              </w:r>
            </w:hyperlink>
          </w:p>
        </w:tc>
      </w:tr>
      <w:tr w:rsidR="001A646B">
        <w:trPr>
          <w:trHeight w:val="805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9" w:lineRule="exact"/>
              <w:ind w:left="170" w:right="156"/>
              <w:jc w:val="center"/>
            </w:pPr>
            <w:r>
              <w:t>25.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before="1" w:line="250" w:lineRule="exact"/>
              <w:rPr>
                <w:b/>
              </w:rPr>
            </w:pPr>
            <w:proofErr w:type="gramStart"/>
            <w:r>
              <w:rPr>
                <w:b/>
              </w:rPr>
              <w:t>Ведерников М.И. «Компрессорные и насосные установки химической</w:t>
            </w:r>
            <w:proofErr w:type="gramEnd"/>
          </w:p>
          <w:p w:rsidR="001A646B" w:rsidRDefault="00B27267">
            <w:pPr>
              <w:pStyle w:val="TableParagraph"/>
              <w:ind w:right="590"/>
            </w:pPr>
            <w:r>
              <w:rPr>
                <w:b/>
              </w:rPr>
              <w:t xml:space="preserve">промышленности», </w:t>
            </w:r>
            <w:r>
              <w:t>учебное пособие для проф.-</w:t>
            </w:r>
            <w:proofErr w:type="spellStart"/>
            <w:r>
              <w:t>техн</w:t>
            </w:r>
            <w:proofErr w:type="gramStart"/>
            <w:r>
              <w:t>.у</w:t>
            </w:r>
            <w:proofErr w:type="gramEnd"/>
            <w:r>
              <w:t>чебн.заведений</w:t>
            </w:r>
            <w:proofErr w:type="spellEnd"/>
            <w:r>
              <w:t xml:space="preserve">. изд. 3-е </w:t>
            </w:r>
            <w:proofErr w:type="spellStart"/>
            <w:r>
              <w:t>перераб</w:t>
            </w:r>
            <w:proofErr w:type="spellEnd"/>
            <w:r>
              <w:t xml:space="preserve">. и </w:t>
            </w:r>
            <w:proofErr w:type="spellStart"/>
            <w:r>
              <w:t>доп</w:t>
            </w:r>
            <w:proofErr w:type="spellEnd"/>
            <w:r>
              <w:t>.:М., «Высшая школа».1974.</w:t>
            </w:r>
          </w:p>
        </w:tc>
        <w:tc>
          <w:tcPr>
            <w:tcW w:w="4820" w:type="dxa"/>
          </w:tcPr>
          <w:p w:rsidR="001A646B" w:rsidRPr="00FE0E36" w:rsidRDefault="001A646B">
            <w:pPr>
              <w:pStyle w:val="TableParagraph"/>
              <w:spacing w:before="3"/>
              <w:ind w:left="0"/>
              <w:rPr>
                <w:b/>
                <w:color w:val="92D050"/>
                <w:sz w:val="23"/>
              </w:rPr>
            </w:pPr>
          </w:p>
          <w:p w:rsidR="001A646B" w:rsidRPr="00FE0E36" w:rsidRDefault="00FE0E36">
            <w:pPr>
              <w:pStyle w:val="TableParagraph"/>
              <w:ind w:left="110"/>
              <w:rPr>
                <w:rFonts w:ascii="Calibri"/>
                <w:color w:val="92D050"/>
              </w:rPr>
            </w:pPr>
            <w:hyperlink r:id="rId43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https://cloud.mail.ru/public/Lvks/Hdz9oiKaQ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26.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37" w:lineRule="auto"/>
              <w:ind w:right="2063"/>
            </w:pPr>
            <w:r>
              <w:rPr>
                <w:b/>
              </w:rPr>
              <w:t xml:space="preserve">Савенко В.А. «комплексная механизация сооружений магистральных </w:t>
            </w:r>
            <w:proofErr w:type="spellStart"/>
            <w:r>
              <w:rPr>
                <w:b/>
              </w:rPr>
              <w:t>трубопроводов</w:t>
            </w:r>
            <w:proofErr w:type="gramStart"/>
            <w:r>
              <w:rPr>
                <w:b/>
              </w:rPr>
              <w:t>».:</w:t>
            </w:r>
            <w:proofErr w:type="gramEnd"/>
            <w:r>
              <w:t>М</w:t>
            </w:r>
            <w:proofErr w:type="spellEnd"/>
            <w:r>
              <w:t>., «Недра», 1981.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44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https://cloud.mail.ru/public/JPUP/Hm36dH9i4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27.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2" w:lineRule="auto"/>
              <w:ind w:right="545"/>
            </w:pPr>
            <w:proofErr w:type="spellStart"/>
            <w:r>
              <w:rPr>
                <w:b/>
              </w:rPr>
              <w:t>Пасковатый</w:t>
            </w:r>
            <w:proofErr w:type="spellEnd"/>
            <w:r>
              <w:rPr>
                <w:b/>
              </w:rPr>
              <w:t xml:space="preserve"> О.И. «Основы автоматизации производства»: </w:t>
            </w:r>
            <w:r>
              <w:t xml:space="preserve">учебник для техникумов по специальности «Строительство газопроводов и </w:t>
            </w:r>
            <w:proofErr w:type="spellStart"/>
            <w:r>
              <w:t>гвзонефтехранилищ</w:t>
            </w:r>
            <w:proofErr w:type="spellEnd"/>
            <w:proofErr w:type="gramStart"/>
            <w:r>
              <w:t>»,:</w:t>
            </w:r>
            <w:proofErr w:type="gramEnd"/>
            <w:r>
              <w:t>М., «Недра», 1991.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45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https://cloud.mail.ru/public/96Lt/SSCzMP7vS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28.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2" w:lineRule="auto"/>
              <w:ind w:right="415"/>
            </w:pPr>
            <w:r>
              <w:rPr>
                <w:b/>
              </w:rPr>
              <w:t xml:space="preserve">Коршак А.А., </w:t>
            </w:r>
            <w:proofErr w:type="spellStart"/>
            <w:r>
              <w:rPr>
                <w:b/>
              </w:rPr>
              <w:t>Шаммазов</w:t>
            </w:r>
            <w:proofErr w:type="spellEnd"/>
            <w:r>
              <w:rPr>
                <w:b/>
              </w:rPr>
              <w:t xml:space="preserve"> А.М. «Основы нефтегазового дела»</w:t>
            </w:r>
            <w:r>
              <w:t>: учебник для ВУЗов</w:t>
            </w:r>
            <w:proofErr w:type="gramStart"/>
            <w:r>
              <w:t>:-</w:t>
            </w:r>
            <w:proofErr w:type="gramEnd"/>
            <w:r>
              <w:t>Уфа.: ООО «</w:t>
            </w:r>
            <w:proofErr w:type="spellStart"/>
            <w:r>
              <w:t>ДизайнПолиграфСервис</w:t>
            </w:r>
            <w:proofErr w:type="spellEnd"/>
            <w:r>
              <w:t>», 2001.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46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https://cloud.mail.ru/public/DZzW/cepAbSuUX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29.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37" w:lineRule="auto"/>
              <w:ind w:right="1662"/>
            </w:pPr>
            <w:proofErr w:type="spellStart"/>
            <w:r>
              <w:rPr>
                <w:b/>
              </w:rPr>
              <w:t>Шаммазов</w:t>
            </w:r>
            <w:proofErr w:type="spellEnd"/>
            <w:r>
              <w:rPr>
                <w:b/>
              </w:rPr>
              <w:t xml:space="preserve"> А.М., </w:t>
            </w:r>
            <w:proofErr w:type="spellStart"/>
            <w:r>
              <w:rPr>
                <w:b/>
              </w:rPr>
              <w:t>Мугаллимов</w:t>
            </w:r>
            <w:proofErr w:type="spellEnd"/>
            <w:r>
              <w:rPr>
                <w:b/>
              </w:rPr>
              <w:t xml:space="preserve"> Ф.М., </w:t>
            </w:r>
            <w:proofErr w:type="spellStart"/>
            <w:r>
              <w:rPr>
                <w:b/>
              </w:rPr>
              <w:t>нефедова</w:t>
            </w:r>
            <w:proofErr w:type="spellEnd"/>
            <w:r>
              <w:rPr>
                <w:b/>
              </w:rPr>
              <w:t xml:space="preserve"> Н.Ф. «Подводные переходы магистральных трубопроводов»</w:t>
            </w:r>
            <w:proofErr w:type="gramStart"/>
            <w:r>
              <w:rPr>
                <w:b/>
              </w:rPr>
              <w:t>.-</w:t>
            </w:r>
            <w:proofErr w:type="gramEnd"/>
            <w:r>
              <w:t>М.:ООО «Недра-Бизнесцентр»,2000.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47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https://cloud.mail.ru/public/WFSa/5mRfvmBKY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30.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7" w:lineRule="exact"/>
            </w:pPr>
            <w:r>
              <w:t xml:space="preserve">Дубровский В.А. «Пособие </w:t>
            </w:r>
            <w:proofErr w:type="spellStart"/>
            <w:r>
              <w:t>слесаря-ремонтника</w:t>
            </w:r>
            <w:proofErr w:type="gramStart"/>
            <w:r>
              <w:t>»,:</w:t>
            </w:r>
            <w:proofErr w:type="gramEnd"/>
            <w:r>
              <w:t>М</w:t>
            </w:r>
            <w:proofErr w:type="spellEnd"/>
            <w:r>
              <w:t>., «Колос», 1973.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48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https://cloud.mail.ru/public/9tUR/AEVhoTQZG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31.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50" w:lineRule="exact"/>
              <w:rPr>
                <w:b/>
              </w:rPr>
            </w:pPr>
            <w:proofErr w:type="spellStart"/>
            <w:r>
              <w:rPr>
                <w:b/>
              </w:rPr>
              <w:t>Вержичинская</w:t>
            </w:r>
            <w:proofErr w:type="spellEnd"/>
            <w:r>
              <w:rPr>
                <w:b/>
              </w:rPr>
              <w:t xml:space="preserve"> С.В., </w:t>
            </w:r>
            <w:proofErr w:type="spellStart"/>
            <w:r>
              <w:rPr>
                <w:b/>
              </w:rPr>
              <w:t>Дигуров</w:t>
            </w:r>
            <w:proofErr w:type="spellEnd"/>
            <w:r>
              <w:rPr>
                <w:b/>
              </w:rPr>
              <w:t xml:space="preserve"> Н.Г., </w:t>
            </w:r>
            <w:proofErr w:type="spellStart"/>
            <w:r>
              <w:rPr>
                <w:b/>
              </w:rPr>
              <w:t>Синицин</w:t>
            </w:r>
            <w:proofErr w:type="spellEnd"/>
            <w:r>
              <w:rPr>
                <w:b/>
              </w:rPr>
              <w:t xml:space="preserve"> С.А. «Химия и технология нефти и газа»:</w:t>
            </w:r>
          </w:p>
          <w:p w:rsidR="001A646B" w:rsidRDefault="00B27267">
            <w:pPr>
              <w:pStyle w:val="TableParagraph"/>
              <w:spacing w:line="251" w:lineRule="exact"/>
            </w:pPr>
            <w:r>
              <w:t>учебное пособие</w:t>
            </w:r>
            <w:proofErr w:type="gramStart"/>
            <w:r>
              <w:t>.-</w:t>
            </w:r>
            <w:proofErr w:type="gramEnd"/>
            <w:r>
              <w:t>М.: ФОРУМ: ИНФРА-М, 2007.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49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https://cloud.mail.ru/public/J4d7/votUzc29B</w:t>
              </w:r>
            </w:hyperlink>
          </w:p>
        </w:tc>
      </w:tr>
      <w:tr w:rsidR="001A646B">
        <w:trPr>
          <w:trHeight w:val="537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32.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7" w:lineRule="exact"/>
            </w:pPr>
            <w:r>
              <w:rPr>
                <w:b/>
              </w:rPr>
              <w:t>«Сепарационное оборудование»</w:t>
            </w:r>
            <w:r>
              <w:t>, Инженерно-внедренческий центр «ИНЖЕХИМ»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line="265" w:lineRule="exact"/>
              <w:ind w:left="110"/>
              <w:rPr>
                <w:rFonts w:ascii="Calibri"/>
                <w:color w:val="92D050"/>
              </w:rPr>
            </w:pPr>
            <w:hyperlink r:id="rId50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https://cloud.mail.ru/public/2MLG/MZL97hUr2</w:t>
              </w:r>
            </w:hyperlink>
          </w:p>
        </w:tc>
      </w:tr>
      <w:tr w:rsidR="001A646B">
        <w:trPr>
          <w:trHeight w:val="758"/>
        </w:trPr>
        <w:tc>
          <w:tcPr>
            <w:tcW w:w="708" w:type="dxa"/>
          </w:tcPr>
          <w:p w:rsidR="001A646B" w:rsidRDefault="00B27267">
            <w:pPr>
              <w:pStyle w:val="TableParagraph"/>
              <w:spacing w:line="247" w:lineRule="exact"/>
              <w:ind w:left="170" w:right="156"/>
              <w:jc w:val="center"/>
            </w:pPr>
            <w:r>
              <w:t>33.</w:t>
            </w:r>
          </w:p>
        </w:tc>
        <w:tc>
          <w:tcPr>
            <w:tcW w:w="9217" w:type="dxa"/>
          </w:tcPr>
          <w:p w:rsidR="001A646B" w:rsidRDefault="00B27267">
            <w:pPr>
              <w:pStyle w:val="TableParagraph"/>
              <w:spacing w:line="247" w:lineRule="exact"/>
            </w:pPr>
            <w:r>
              <w:rPr>
                <w:b/>
              </w:rPr>
              <w:t xml:space="preserve">ПАМЯТКА Оказание первой помощи пострадавшим: </w:t>
            </w:r>
            <w:r>
              <w:t xml:space="preserve">МЧС России Министерство РФ </w:t>
            </w:r>
            <w:proofErr w:type="gramStart"/>
            <w:r>
              <w:t>по</w:t>
            </w:r>
            <w:proofErr w:type="gramEnd"/>
          </w:p>
          <w:p w:rsidR="001A646B" w:rsidRDefault="00B27267">
            <w:pPr>
              <w:pStyle w:val="TableParagraph"/>
              <w:spacing w:before="5" w:line="252" w:lineRule="exact"/>
              <w:ind w:right="172"/>
            </w:pPr>
            <w:r>
              <w:t>делам гражданской обороны, чрезвычайным ситуациям и ликвидации последствий стихийных бедствий, Москва, 2015.</w:t>
            </w:r>
          </w:p>
        </w:tc>
        <w:tc>
          <w:tcPr>
            <w:tcW w:w="4820" w:type="dxa"/>
          </w:tcPr>
          <w:p w:rsidR="001A646B" w:rsidRPr="00FE0E36" w:rsidRDefault="00FE0E36">
            <w:pPr>
              <w:pStyle w:val="TableParagraph"/>
              <w:spacing w:before="107"/>
              <w:ind w:left="110"/>
              <w:rPr>
                <w:rFonts w:ascii="Calibri"/>
                <w:color w:val="92D050"/>
              </w:rPr>
            </w:pPr>
            <w:hyperlink r:id="rId51">
              <w:r w:rsidR="00B27267" w:rsidRPr="00FE0E36">
                <w:rPr>
                  <w:rFonts w:ascii="Calibri"/>
                  <w:color w:val="92D050"/>
                  <w:u w:val="single" w:color="0000FF"/>
                </w:rPr>
                <w:t>https://cloud.mail.ru/public/BVKX/AMPNTHAJb</w:t>
              </w:r>
            </w:hyperlink>
          </w:p>
        </w:tc>
      </w:tr>
      <w:tr w:rsidR="001A646B">
        <w:trPr>
          <w:trHeight w:val="270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7" w:type="dxa"/>
          </w:tcPr>
          <w:p w:rsidR="001A646B" w:rsidRDefault="001A646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20" w:type="dxa"/>
          </w:tcPr>
          <w:p w:rsidR="001A646B" w:rsidRDefault="001A646B">
            <w:pPr>
              <w:pStyle w:val="TableParagraph"/>
              <w:ind w:left="0"/>
              <w:rPr>
                <w:sz w:val="20"/>
              </w:rPr>
            </w:pPr>
          </w:p>
        </w:tc>
      </w:tr>
      <w:tr w:rsidR="001A646B">
        <w:trPr>
          <w:trHeight w:val="269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17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</w:tr>
      <w:tr w:rsidR="001A646B">
        <w:trPr>
          <w:trHeight w:val="268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17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</w:tr>
      <w:tr w:rsidR="001A646B">
        <w:trPr>
          <w:trHeight w:val="268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17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</w:tr>
      <w:tr w:rsidR="001A646B">
        <w:trPr>
          <w:trHeight w:val="268"/>
        </w:trPr>
        <w:tc>
          <w:tcPr>
            <w:tcW w:w="708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217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820" w:type="dxa"/>
          </w:tcPr>
          <w:p w:rsidR="001A646B" w:rsidRDefault="001A646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B27267" w:rsidRDefault="00B27267"/>
    <w:sectPr w:rsidR="00B27267">
      <w:pgSz w:w="16840" w:h="11910" w:orient="landscape"/>
      <w:pgMar w:top="560" w:right="12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46B"/>
    <w:rsid w:val="001A646B"/>
    <w:rsid w:val="00A5176A"/>
    <w:rsid w:val="00B27267"/>
    <w:rsid w:val="00C92F6D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DD1G/EWz7zqWLG" TargetMode="External"/><Relationship Id="rId18" Type="http://schemas.openxmlformats.org/officeDocument/2006/relationships/hyperlink" Target="https://cloud.mail.ru/public/4NcJ/Xr7mNL1EA" TargetMode="External"/><Relationship Id="rId26" Type="http://schemas.openxmlformats.org/officeDocument/2006/relationships/hyperlink" Target="https://cloud.mail.ru/public/3Yd1/Zyd8grkUk" TargetMode="External"/><Relationship Id="rId39" Type="http://schemas.openxmlformats.org/officeDocument/2006/relationships/hyperlink" Target="https://cloud.mail.ru/public/zB5a/nC5Vf9g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XCY/azYvBvyxz" TargetMode="External"/><Relationship Id="rId34" Type="http://schemas.openxmlformats.org/officeDocument/2006/relationships/hyperlink" Target="https://cloud.mail.ru/public/7EnL/1toPKzrMv" TargetMode="External"/><Relationship Id="rId42" Type="http://schemas.openxmlformats.org/officeDocument/2006/relationships/hyperlink" Target="https://cloud.mail.ru/public/4byL/92AGWR6Ro" TargetMode="External"/><Relationship Id="rId47" Type="http://schemas.openxmlformats.org/officeDocument/2006/relationships/hyperlink" Target="https://cloud.mail.ru/public/WFSa/5mRfvmBKY" TargetMode="External"/><Relationship Id="rId50" Type="http://schemas.openxmlformats.org/officeDocument/2006/relationships/hyperlink" Target="https://cloud.mail.ru/public/2MLG/MZL97hUr2" TargetMode="External"/><Relationship Id="rId7" Type="http://schemas.openxmlformats.org/officeDocument/2006/relationships/hyperlink" Target="https://cloud.mail.ru/public/8rnX/s6WLJuTts" TargetMode="External"/><Relationship Id="rId12" Type="http://schemas.openxmlformats.org/officeDocument/2006/relationships/hyperlink" Target="https://cloud.mail.ru/public/KAgG/CPPEnDdx1" TargetMode="External"/><Relationship Id="rId17" Type="http://schemas.openxmlformats.org/officeDocument/2006/relationships/hyperlink" Target="https://cloud.mail.ru/public/8owm/DWfVRpn2Q" TargetMode="External"/><Relationship Id="rId25" Type="http://schemas.openxmlformats.org/officeDocument/2006/relationships/hyperlink" Target="https://cloud.mail.ru/public/HpuZ/A3xbLS3b9" TargetMode="External"/><Relationship Id="rId33" Type="http://schemas.openxmlformats.org/officeDocument/2006/relationships/hyperlink" Target="https://cloud.mail.ru/public/5GbJ/qmXfDgNjA" TargetMode="External"/><Relationship Id="rId38" Type="http://schemas.openxmlformats.org/officeDocument/2006/relationships/hyperlink" Target="https://cloud.mail.ru/public/2nB7/LpbpMXPMT" TargetMode="External"/><Relationship Id="rId46" Type="http://schemas.openxmlformats.org/officeDocument/2006/relationships/hyperlink" Target="https://cloud.mail.ru/public/DZzW/cepAbSuU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85Si/PJbw4KUVr" TargetMode="External"/><Relationship Id="rId20" Type="http://schemas.openxmlformats.org/officeDocument/2006/relationships/hyperlink" Target="https://cloud.mail.ru/public/4MMc/U1cQ7udn5" TargetMode="External"/><Relationship Id="rId29" Type="http://schemas.openxmlformats.org/officeDocument/2006/relationships/hyperlink" Target="https://cloud.mail.ru/public/BpvE/HhLAGug4H" TargetMode="External"/><Relationship Id="rId41" Type="http://schemas.openxmlformats.org/officeDocument/2006/relationships/hyperlink" Target="https://cloud.mail.ru/public/2kWh/zLmREgEx3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BgXr/SaucWjJd6" TargetMode="External"/><Relationship Id="rId11" Type="http://schemas.openxmlformats.org/officeDocument/2006/relationships/hyperlink" Target="https://cloud.mail.ru/public/44Wd/yvedY88WL" TargetMode="External"/><Relationship Id="rId24" Type="http://schemas.openxmlformats.org/officeDocument/2006/relationships/hyperlink" Target="http://docs.cntd.ru/document/499037306" TargetMode="External"/><Relationship Id="rId32" Type="http://schemas.openxmlformats.org/officeDocument/2006/relationships/hyperlink" Target="https://cloud.mail.ru/public/9RiR/LZSiais2a" TargetMode="External"/><Relationship Id="rId37" Type="http://schemas.openxmlformats.org/officeDocument/2006/relationships/hyperlink" Target="http://docs.cntd.ru/document/499086260" TargetMode="External"/><Relationship Id="rId40" Type="http://schemas.openxmlformats.org/officeDocument/2006/relationships/hyperlink" Target="https://cloud.mail.ru/public/957J/KrQX79vor" TargetMode="External"/><Relationship Id="rId45" Type="http://schemas.openxmlformats.org/officeDocument/2006/relationships/hyperlink" Target="https://cloud.mail.ru/public/96Lt/SSCzMP7vS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cloud.mail.ru/public/2c5F/CzPCNY1QX" TargetMode="External"/><Relationship Id="rId15" Type="http://schemas.openxmlformats.org/officeDocument/2006/relationships/hyperlink" Target="https://cloud.mail.ru/public/5kzH/GffTRUGER" TargetMode="External"/><Relationship Id="rId23" Type="http://schemas.openxmlformats.org/officeDocument/2006/relationships/hyperlink" Target="https://cloud.mail.ru/public/GHow/w6C6Jo5sm" TargetMode="External"/><Relationship Id="rId28" Type="http://schemas.openxmlformats.org/officeDocument/2006/relationships/hyperlink" Target="https://cloud.mail.ru/public/BzkC/KMcvXZsLq" TargetMode="External"/><Relationship Id="rId36" Type="http://schemas.openxmlformats.org/officeDocument/2006/relationships/hyperlink" Target="http://docs.cntd.ru/document/499086260" TargetMode="External"/><Relationship Id="rId49" Type="http://schemas.openxmlformats.org/officeDocument/2006/relationships/hyperlink" Target="https://cloud.mail.ru/public/J4d7/votUzc29B" TargetMode="External"/><Relationship Id="rId10" Type="http://schemas.openxmlformats.org/officeDocument/2006/relationships/hyperlink" Target="http://base.garant.ru/12121252/" TargetMode="External"/><Relationship Id="rId19" Type="http://schemas.openxmlformats.org/officeDocument/2006/relationships/hyperlink" Target="https://cloud.mail.ru/public/KPmd/rB5HqdDK4" TargetMode="External"/><Relationship Id="rId31" Type="http://schemas.openxmlformats.org/officeDocument/2006/relationships/hyperlink" Target="https://cloud.mail.ru/public/2jbq/YTG913Hi4" TargetMode="External"/><Relationship Id="rId44" Type="http://schemas.openxmlformats.org/officeDocument/2006/relationships/hyperlink" Target="https://cloud.mail.ru/public/JPUP/Hm36dH9i4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DVTp/cCCj1tTte" TargetMode="External"/><Relationship Id="rId14" Type="http://schemas.openxmlformats.org/officeDocument/2006/relationships/hyperlink" Target="https://cloud.mail.ru/public/AQjD/GjvYJE3GG" TargetMode="External"/><Relationship Id="rId22" Type="http://schemas.openxmlformats.org/officeDocument/2006/relationships/hyperlink" Target="https://cloud.mail.ru/public/L3Sp/NH4x9aiWX" TargetMode="External"/><Relationship Id="rId27" Type="http://schemas.openxmlformats.org/officeDocument/2006/relationships/hyperlink" Target="https://cloud.mail.ru/public/4kT3/C9TpT4gJV" TargetMode="External"/><Relationship Id="rId30" Type="http://schemas.openxmlformats.org/officeDocument/2006/relationships/hyperlink" Target="https://cloud.mail.ru/public/HZVv/Erbrx3ZKE" TargetMode="External"/><Relationship Id="rId35" Type="http://schemas.openxmlformats.org/officeDocument/2006/relationships/hyperlink" Target="http://docs.cntd.ru/document/499086260" TargetMode="External"/><Relationship Id="rId43" Type="http://schemas.openxmlformats.org/officeDocument/2006/relationships/hyperlink" Target="https://cloud.mail.ru/public/Lvks/Hdz9oiKaQ" TargetMode="External"/><Relationship Id="rId48" Type="http://schemas.openxmlformats.org/officeDocument/2006/relationships/hyperlink" Target="https://cloud.mail.ru/public/9tUR/AEVhoTQZG" TargetMode="External"/><Relationship Id="rId8" Type="http://schemas.openxmlformats.org/officeDocument/2006/relationships/hyperlink" Target="https://cloud.mail.ru/public/5kZP/UA6e5LYK3" TargetMode="External"/><Relationship Id="rId51" Type="http://schemas.openxmlformats.org/officeDocument/2006/relationships/hyperlink" Target="https://cloud.mail.ru/public/BVKX/AMPNTHAJ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Installer</cp:lastModifiedBy>
  <cp:revision>2</cp:revision>
  <dcterms:created xsi:type="dcterms:W3CDTF">2018-02-27T04:12:00Z</dcterms:created>
  <dcterms:modified xsi:type="dcterms:W3CDTF">2018-02-27T04:12:00Z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2017-10-20T00:00:00Z</vt:filetime>
  </property>
</Properties>
</file>